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D4" w:rsidRPr="00172F08" w:rsidRDefault="00E606D4" w:rsidP="00172F08">
      <w:pPr>
        <w:spacing w:after="0" w:line="240" w:lineRule="auto"/>
        <w:jc w:val="center"/>
        <w:rPr>
          <w:rFonts w:ascii="Times New Roman" w:hAnsi="Times New Roman"/>
          <w:b/>
          <w:smallCaps/>
          <w:spacing w:val="30"/>
          <w:sz w:val="36"/>
          <w:szCs w:val="36"/>
          <w:lang w:eastAsia="it-IT"/>
        </w:rPr>
      </w:pPr>
      <w:r w:rsidRPr="00172F08">
        <w:rPr>
          <w:rFonts w:ascii="Times New Roman" w:hAnsi="Times New Roman"/>
          <w:b/>
          <w:smallCaps/>
          <w:spacing w:val="30"/>
          <w:sz w:val="36"/>
          <w:szCs w:val="36"/>
          <w:lang w:eastAsia="it-IT"/>
        </w:rPr>
        <w:t xml:space="preserve">Corso di </w:t>
      </w:r>
      <w:proofErr w:type="spellStart"/>
      <w:r w:rsidRPr="00172F08">
        <w:rPr>
          <w:rFonts w:ascii="Times New Roman" w:hAnsi="Times New Roman"/>
          <w:b/>
          <w:smallCaps/>
          <w:spacing w:val="30"/>
          <w:sz w:val="36"/>
          <w:szCs w:val="36"/>
          <w:lang w:eastAsia="it-IT"/>
        </w:rPr>
        <w:t>Fitoterapista</w:t>
      </w:r>
      <w:proofErr w:type="spellEnd"/>
      <w:r w:rsidRPr="00172F08">
        <w:rPr>
          <w:rFonts w:ascii="Times New Roman" w:hAnsi="Times New Roman"/>
          <w:b/>
          <w:smallCaps/>
          <w:spacing w:val="30"/>
          <w:sz w:val="36"/>
          <w:szCs w:val="36"/>
          <w:lang w:eastAsia="it-IT"/>
        </w:rPr>
        <w:t xml:space="preserve"> ed Erborista</w:t>
      </w:r>
    </w:p>
    <w:p w:rsidR="00E606D4" w:rsidRPr="00172F08" w:rsidRDefault="00E606D4" w:rsidP="00172F08">
      <w:pPr>
        <w:spacing w:after="0" w:line="240" w:lineRule="auto"/>
        <w:jc w:val="center"/>
        <w:rPr>
          <w:rFonts w:ascii="Times New Roman" w:hAnsi="Times New Roman"/>
          <w:spacing w:val="30"/>
          <w:lang w:eastAsia="it-IT"/>
        </w:rPr>
      </w:pPr>
      <w:r w:rsidRPr="00172F08">
        <w:rPr>
          <w:rFonts w:ascii="Times New Roman" w:hAnsi="Times New Roman"/>
          <w:b/>
          <w:smallCaps/>
          <w:spacing w:val="30"/>
          <w:sz w:val="36"/>
          <w:szCs w:val="36"/>
          <w:lang w:eastAsia="it-IT"/>
        </w:rPr>
        <w:t>Napoli</w:t>
      </w:r>
    </w:p>
    <w:p w:rsidR="00E606D4" w:rsidRPr="00172F08" w:rsidRDefault="00E606D4" w:rsidP="00172F08">
      <w:pPr>
        <w:spacing w:after="0" w:line="240" w:lineRule="auto"/>
        <w:jc w:val="center"/>
        <w:rPr>
          <w:rFonts w:ascii="Times New Roman" w:hAnsi="Times New Roman"/>
          <w:b/>
          <w:smallCaps/>
          <w:spacing w:val="30"/>
          <w:sz w:val="28"/>
          <w:szCs w:val="28"/>
          <w:lang w:eastAsia="it-IT"/>
        </w:rPr>
      </w:pPr>
      <w:r w:rsidRPr="00172F08">
        <w:rPr>
          <w:rFonts w:ascii="Times New Roman" w:hAnsi="Times New Roman"/>
          <w:b/>
          <w:smallCaps/>
          <w:spacing w:val="30"/>
          <w:sz w:val="28"/>
          <w:szCs w:val="28"/>
          <w:lang w:eastAsia="it-IT"/>
        </w:rPr>
        <w:t>Calendario anno 201</w:t>
      </w:r>
      <w:r w:rsidR="000D5AE8">
        <w:rPr>
          <w:rFonts w:ascii="Times New Roman" w:hAnsi="Times New Roman"/>
          <w:b/>
          <w:smallCaps/>
          <w:spacing w:val="30"/>
          <w:sz w:val="28"/>
          <w:szCs w:val="28"/>
          <w:lang w:eastAsia="it-IT"/>
        </w:rPr>
        <w:t>3\2014</w:t>
      </w:r>
    </w:p>
    <w:p w:rsidR="00E606D4" w:rsidRPr="00C319E7" w:rsidRDefault="00E606D4" w:rsidP="00172F08">
      <w:pPr>
        <w:spacing w:after="0" w:line="240" w:lineRule="auto"/>
        <w:jc w:val="both"/>
        <w:rPr>
          <w:rFonts w:ascii="Times New Roman" w:hAnsi="Times New Roman"/>
          <w:spacing w:val="20"/>
          <w:lang w:eastAsia="it-IT"/>
        </w:rPr>
      </w:pPr>
    </w:p>
    <w:p w:rsidR="00E606D4" w:rsidRPr="00251CAC" w:rsidRDefault="00E606D4" w:rsidP="00172F08">
      <w:pPr>
        <w:spacing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I) 17 febbraio 2013 (ore 09,00-13,00) Nicola Di Novella  (Napoli)</w:t>
      </w:r>
    </w:p>
    <w:p w:rsidR="00E606D4" w:rsidRPr="00251CAC" w:rsidRDefault="00E606D4" w:rsidP="00172F08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 xml:space="preserve">La fitoterapia introduzione. Le Preparazioni Galeniche e i Principi Attivi delle piante medicinali. Effetti collaterali, Sinergismo e Antagonismo </w:t>
      </w:r>
      <w:r w:rsidR="00A414B4" w:rsidRPr="00251CAC">
        <w:rPr>
          <w:rFonts w:ascii="Times New Roman" w:hAnsi="Times New Roman"/>
          <w:spacing w:val="20"/>
          <w:sz w:val="16"/>
          <w:szCs w:val="16"/>
          <w:lang w:eastAsia="it-IT"/>
        </w:rPr>
        <w:t>tra piante e farmaci di sintesi</w:t>
      </w:r>
    </w:p>
    <w:p w:rsidR="00E606D4" w:rsidRPr="00251CAC" w:rsidRDefault="00E606D4" w:rsidP="0069379B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II) 10 marzo 2013 (ore 09,00-13,00) Ottavio </w:t>
      </w:r>
      <w:proofErr w:type="spellStart"/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Iommelli</w:t>
      </w:r>
      <w:proofErr w:type="spellEnd"/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 (Napoli)</w:t>
      </w:r>
    </w:p>
    <w:p w:rsidR="00E606D4" w:rsidRPr="00251CAC" w:rsidRDefault="00A414B4" w:rsidP="0069379B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 xml:space="preserve">Il drenaggio, la </w:t>
      </w:r>
      <w:proofErr w:type="spellStart"/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disbiosi</w:t>
      </w:r>
      <w:proofErr w:type="spellEnd"/>
    </w:p>
    <w:p w:rsidR="00E606D4" w:rsidRPr="00251CAC" w:rsidRDefault="00E606D4" w:rsidP="00E85E69">
      <w:pPr>
        <w:tabs>
          <w:tab w:val="left" w:pos="2070"/>
        </w:tabs>
        <w:spacing w:before="120" w:after="0" w:line="240" w:lineRule="auto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III) 07 aprile 2013 (ore 09,00-13,00) Seminario aperto (Napoli)</w:t>
      </w:r>
    </w:p>
    <w:p w:rsidR="00E606D4" w:rsidRPr="00251CAC" w:rsidRDefault="00E606D4" w:rsidP="00E85E69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Gli Oli essenziali</w:t>
      </w:r>
    </w:p>
    <w:p w:rsidR="00E606D4" w:rsidRPr="00251CAC" w:rsidRDefault="00E606D4" w:rsidP="0069379B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IV) 28 aprile 2013 (ore 09,00-13,00) Giuseppe </w:t>
      </w:r>
      <w:proofErr w:type="spellStart"/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Iovane</w:t>
      </w:r>
      <w:proofErr w:type="spellEnd"/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 (Napoli)</w:t>
      </w:r>
    </w:p>
    <w:p w:rsidR="00467144" w:rsidRPr="00251CAC" w:rsidRDefault="00467144" w:rsidP="00467144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Apparato cardiovascolare: aritmie, cardiopalmo, tachicardia, eretismo cardiaco, ateroma e arteriosclerosi, emorroidi, fragilità capillare, insufficienza vascolare, lieve insufficienza cardiaca, ipertensione arteriosa, ipotens</w:t>
      </w:r>
      <w:r w:rsidR="00A414B4" w:rsidRPr="00251CAC">
        <w:rPr>
          <w:rFonts w:ascii="Times New Roman" w:hAnsi="Times New Roman"/>
          <w:spacing w:val="20"/>
          <w:sz w:val="16"/>
          <w:szCs w:val="16"/>
          <w:lang w:eastAsia="it-IT"/>
        </w:rPr>
        <w:t xml:space="preserve">ione, morbo di </w:t>
      </w:r>
      <w:proofErr w:type="spellStart"/>
      <w:r w:rsidR="00A414B4" w:rsidRPr="00251CAC">
        <w:rPr>
          <w:rFonts w:ascii="Times New Roman" w:hAnsi="Times New Roman"/>
          <w:spacing w:val="20"/>
          <w:sz w:val="16"/>
          <w:szCs w:val="16"/>
          <w:lang w:eastAsia="it-IT"/>
        </w:rPr>
        <w:t>Raynauld</w:t>
      </w:r>
      <w:proofErr w:type="spellEnd"/>
      <w:r w:rsidR="00A414B4" w:rsidRPr="00251CAC">
        <w:rPr>
          <w:rFonts w:ascii="Times New Roman" w:hAnsi="Times New Roman"/>
          <w:spacing w:val="20"/>
          <w:sz w:val="16"/>
          <w:szCs w:val="16"/>
          <w:lang w:eastAsia="it-IT"/>
        </w:rPr>
        <w:t>, anemia</w:t>
      </w:r>
    </w:p>
    <w:p w:rsidR="009B5072" w:rsidRPr="00251CAC" w:rsidRDefault="00E606D4" w:rsidP="009B5072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V) 19 maggio 2013 (ore 09,00-13,00) </w:t>
      </w:r>
      <w:proofErr w:type="spellStart"/>
      <w:r w:rsidR="009B5072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Perna</w:t>
      </w:r>
      <w:proofErr w:type="spellEnd"/>
      <w:r w:rsidR="009B5072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 (Napoli)</w:t>
      </w:r>
    </w:p>
    <w:p w:rsidR="009B5072" w:rsidRPr="00251CAC" w:rsidRDefault="009B5072" w:rsidP="009B5072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Gli Oli essenziali</w:t>
      </w:r>
    </w:p>
    <w:p w:rsidR="00E606D4" w:rsidRPr="00251CAC" w:rsidRDefault="00E606D4" w:rsidP="006516BE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proofErr w:type="spellStart"/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VI</w:t>
      </w:r>
      <w:proofErr w:type="spellEnd"/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) 16 giugno 2013 (ore 09,00-13,00) Ottavio </w:t>
      </w:r>
      <w:proofErr w:type="spellStart"/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Iommelli</w:t>
      </w:r>
      <w:proofErr w:type="spellEnd"/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 (Napoli)</w:t>
      </w:r>
    </w:p>
    <w:p w:rsidR="00E606D4" w:rsidRPr="00251CAC" w:rsidRDefault="00E606D4" w:rsidP="006516BE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 xml:space="preserve">Apparato digerente (II): </w:t>
      </w:r>
      <w:proofErr w:type="spellStart"/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rettocolite</w:t>
      </w:r>
      <w:proofErr w:type="spellEnd"/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 xml:space="preserve"> ulcerosa, diverticolosi, discinesie biliari, insufficienza epatica a</w:t>
      </w:r>
      <w:r w:rsidR="00A414B4" w:rsidRPr="00251CAC">
        <w:rPr>
          <w:rFonts w:ascii="Times New Roman" w:hAnsi="Times New Roman"/>
          <w:spacing w:val="20"/>
          <w:sz w:val="16"/>
          <w:szCs w:val="16"/>
          <w:lang w:eastAsia="it-IT"/>
        </w:rPr>
        <w:t>cuta e cronica, litiasi biliare</w:t>
      </w:r>
    </w:p>
    <w:p w:rsidR="00E606D4" w:rsidRPr="00251CAC" w:rsidRDefault="00E606D4" w:rsidP="00172F08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VII) 15 settembre 2013 (ore 09,00-13,00) Luigi Coppola (Napoli)</w:t>
      </w:r>
    </w:p>
    <w:p w:rsidR="00E606D4" w:rsidRPr="00251CAC" w:rsidRDefault="00E606D4" w:rsidP="00172F08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Apparato osteo-articolare e muscolare: artrite, artrosi, dolori e spasmi muscolari, reumatismo, sciatica, tendinite, pat</w:t>
      </w:r>
      <w:r w:rsidR="00A414B4" w:rsidRPr="00251CAC">
        <w:rPr>
          <w:rFonts w:ascii="Times New Roman" w:hAnsi="Times New Roman"/>
          <w:spacing w:val="20"/>
          <w:sz w:val="16"/>
          <w:szCs w:val="16"/>
          <w:lang w:eastAsia="it-IT"/>
        </w:rPr>
        <w:t>ologie traumatiche, osteoporosi</w:t>
      </w: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 xml:space="preserve"> </w:t>
      </w:r>
    </w:p>
    <w:p w:rsidR="00E606D4" w:rsidRPr="00251CAC" w:rsidRDefault="00E606D4" w:rsidP="00172F08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VIII) 13 ottobre 2013 (ore 09,00-13,00) Nicola Di Novella (Napoli)</w:t>
      </w:r>
    </w:p>
    <w:p w:rsidR="00E606D4" w:rsidRPr="00251CAC" w:rsidRDefault="00E606D4" w:rsidP="00172F08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 xml:space="preserve">Malattie del ricambio: </w:t>
      </w:r>
      <w:proofErr w:type="spellStart"/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iper-ipoglicemie</w:t>
      </w:r>
      <w:proofErr w:type="spellEnd"/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 xml:space="preserve">, iperazotemia, gotta, </w:t>
      </w:r>
      <w:proofErr w:type="spellStart"/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dislipidemie</w:t>
      </w:r>
      <w:proofErr w:type="spellEnd"/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, ipocalcemia; malattie endocrine: ipo-iperti</w:t>
      </w:r>
      <w:r w:rsidR="00F23ECC" w:rsidRPr="00251CAC">
        <w:rPr>
          <w:rFonts w:ascii="Times New Roman" w:hAnsi="Times New Roman"/>
          <w:spacing w:val="20"/>
          <w:sz w:val="16"/>
          <w:szCs w:val="16"/>
          <w:lang w:eastAsia="it-IT"/>
        </w:rPr>
        <w:t>roidismo, ipo-ipersurrenalismo</w:t>
      </w:r>
    </w:p>
    <w:p w:rsidR="00E606D4" w:rsidRPr="00251CAC" w:rsidRDefault="00EB642D" w:rsidP="00C319E7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>
        <w:rPr>
          <w:rFonts w:ascii="Times New Roman" w:hAnsi="Times New Roman"/>
          <w:b/>
          <w:spacing w:val="20"/>
          <w:sz w:val="16"/>
          <w:szCs w:val="16"/>
          <w:lang w:eastAsia="it-IT"/>
        </w:rPr>
        <w:t>IX</w:t>
      </w:r>
      <w:r w:rsidR="00E606D4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) 17 novembre 2013 (ore 09,00-13,00) Adele Fortini (Napoli)</w:t>
      </w:r>
    </w:p>
    <w:p w:rsidR="00E606D4" w:rsidRPr="00251CAC" w:rsidRDefault="00E606D4" w:rsidP="00C319E7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Sistema nervoso: depressione, ansia, angoscia, disturbi del sonno, emicrania e cefalea, nevriti e nevralgie</w:t>
      </w:r>
      <w:r w:rsidR="00F23ECC" w:rsidRPr="00251CAC">
        <w:rPr>
          <w:rFonts w:ascii="Times New Roman" w:hAnsi="Times New Roman"/>
          <w:spacing w:val="20"/>
          <w:sz w:val="16"/>
          <w:szCs w:val="16"/>
          <w:lang w:eastAsia="it-IT"/>
        </w:rPr>
        <w:t>, tic, distonie neurovegetative</w:t>
      </w:r>
    </w:p>
    <w:p w:rsidR="00E606D4" w:rsidRPr="00251CAC" w:rsidRDefault="00EB642D" w:rsidP="00C319E7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>
        <w:rPr>
          <w:rFonts w:ascii="Times New Roman" w:hAnsi="Times New Roman"/>
          <w:b/>
          <w:spacing w:val="20"/>
          <w:sz w:val="16"/>
          <w:szCs w:val="16"/>
          <w:lang w:eastAsia="it-IT"/>
        </w:rPr>
        <w:t>X</w:t>
      </w:r>
      <w:r w:rsidR="00E606D4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) 1 dicembre 2013 (ore 09,00-13,00) Ottavio </w:t>
      </w:r>
      <w:proofErr w:type="spellStart"/>
      <w:r w:rsidR="00E606D4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Iommelli</w:t>
      </w:r>
      <w:proofErr w:type="spellEnd"/>
      <w:r w:rsidR="00E606D4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 (Napoli)</w:t>
      </w:r>
    </w:p>
    <w:p w:rsidR="00E606D4" w:rsidRPr="00251CAC" w:rsidRDefault="00E606D4" w:rsidP="00C319E7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Stress: radicali liberi invecchiamento</w:t>
      </w:r>
      <w:r w:rsidR="00F23ECC" w:rsidRPr="00251CAC">
        <w:rPr>
          <w:rFonts w:ascii="Times New Roman" w:hAnsi="Times New Roman"/>
          <w:spacing w:val="20"/>
          <w:sz w:val="16"/>
          <w:szCs w:val="16"/>
          <w:lang w:eastAsia="it-IT"/>
        </w:rPr>
        <w:t>,  magrezza, obesità, cellulite</w:t>
      </w:r>
    </w:p>
    <w:p w:rsidR="00E606D4" w:rsidRPr="00251CAC" w:rsidRDefault="00EB642D" w:rsidP="001734AB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16"/>
          <w:szCs w:val="16"/>
          <w:lang w:eastAsia="it-IT"/>
        </w:rPr>
      </w:pPr>
      <w:r>
        <w:rPr>
          <w:rFonts w:ascii="Times New Roman" w:hAnsi="Times New Roman"/>
          <w:b/>
          <w:spacing w:val="20"/>
          <w:sz w:val="16"/>
          <w:szCs w:val="16"/>
          <w:lang w:eastAsia="it-IT"/>
        </w:rPr>
        <w:t>XI</w:t>
      </w:r>
      <w:r w:rsidR="00E606D4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) 12 gennaio 2014 (ore 09,00-13,00) </w:t>
      </w:r>
      <w:r w:rsidR="00467144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Michele </w:t>
      </w:r>
      <w:proofErr w:type="spellStart"/>
      <w:r w:rsidR="00467144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>Buonocore</w:t>
      </w:r>
      <w:proofErr w:type="spellEnd"/>
      <w:r w:rsidR="00E606D4" w:rsidRPr="00251CAC">
        <w:rPr>
          <w:rFonts w:ascii="Times New Roman" w:hAnsi="Times New Roman"/>
          <w:b/>
          <w:spacing w:val="20"/>
          <w:sz w:val="16"/>
          <w:szCs w:val="16"/>
          <w:lang w:eastAsia="it-IT"/>
        </w:rPr>
        <w:t xml:space="preserve"> (Napoli)</w:t>
      </w:r>
    </w:p>
    <w:p w:rsidR="00467144" w:rsidRPr="00251CAC" w:rsidRDefault="00F23ECC" w:rsidP="00467144">
      <w:pPr>
        <w:spacing w:after="0" w:line="240" w:lineRule="auto"/>
        <w:jc w:val="both"/>
        <w:rPr>
          <w:rFonts w:ascii="Times New Roman" w:hAnsi="Times New Roman"/>
          <w:spacing w:val="20"/>
          <w:sz w:val="16"/>
          <w:szCs w:val="16"/>
          <w:lang w:eastAsia="it-IT"/>
        </w:rPr>
      </w:pPr>
      <w:r w:rsidRPr="00251CAC">
        <w:rPr>
          <w:rFonts w:ascii="Times New Roman" w:hAnsi="Times New Roman"/>
          <w:spacing w:val="20"/>
          <w:sz w:val="16"/>
          <w:szCs w:val="16"/>
          <w:lang w:eastAsia="it-IT"/>
        </w:rPr>
        <w:t>Le intolleranze alimentari</w:t>
      </w:r>
    </w:p>
    <w:p w:rsidR="00A4644B" w:rsidRPr="00251CAC" w:rsidRDefault="00EB642D" w:rsidP="00A4644B">
      <w:pPr>
        <w:spacing w:before="120" w:after="0" w:line="240" w:lineRule="auto"/>
        <w:jc w:val="both"/>
        <w:rPr>
          <w:rFonts w:ascii="Times New Roman" w:hAnsi="Times New Roman"/>
          <w:b/>
          <w:i/>
          <w:spacing w:val="20"/>
          <w:sz w:val="20"/>
          <w:szCs w:val="20"/>
          <w:lang w:eastAsia="it-IT"/>
        </w:rPr>
      </w:pPr>
      <w:r>
        <w:rPr>
          <w:rFonts w:ascii="Times New Roman" w:hAnsi="Times New Roman"/>
          <w:b/>
          <w:i/>
          <w:spacing w:val="20"/>
          <w:sz w:val="20"/>
          <w:szCs w:val="20"/>
          <w:lang w:eastAsia="it-IT"/>
        </w:rPr>
        <w:t>XII</w:t>
      </w:r>
      <w:r w:rsidR="00A4644B" w:rsidRPr="00251CAC">
        <w:rPr>
          <w:rFonts w:ascii="Times New Roman" w:hAnsi="Times New Roman"/>
          <w:b/>
          <w:i/>
          <w:spacing w:val="20"/>
          <w:sz w:val="20"/>
          <w:szCs w:val="20"/>
          <w:lang w:eastAsia="it-IT"/>
        </w:rPr>
        <w:t xml:space="preserve">) 15 febbraio 2014 (ore 09,00-17,00) Ottavio </w:t>
      </w:r>
      <w:proofErr w:type="spellStart"/>
      <w:r w:rsidR="00A4644B" w:rsidRPr="00251CAC">
        <w:rPr>
          <w:rFonts w:ascii="Times New Roman" w:hAnsi="Times New Roman"/>
          <w:b/>
          <w:i/>
          <w:spacing w:val="20"/>
          <w:sz w:val="20"/>
          <w:szCs w:val="20"/>
          <w:lang w:eastAsia="it-IT"/>
        </w:rPr>
        <w:t>Iommelli</w:t>
      </w:r>
      <w:proofErr w:type="spellEnd"/>
      <w:r w:rsidR="00A4644B" w:rsidRPr="00251CAC">
        <w:rPr>
          <w:rFonts w:ascii="Times New Roman" w:hAnsi="Times New Roman"/>
          <w:b/>
          <w:i/>
          <w:spacing w:val="20"/>
          <w:sz w:val="20"/>
          <w:szCs w:val="20"/>
          <w:lang w:eastAsia="it-IT"/>
        </w:rPr>
        <w:t xml:space="preserve">  (Napoli)</w:t>
      </w:r>
    </w:p>
    <w:p w:rsidR="00A4644B" w:rsidRPr="00251CAC" w:rsidRDefault="00A4644B" w:rsidP="00A4644B">
      <w:pPr>
        <w:spacing w:after="0" w:line="240" w:lineRule="auto"/>
        <w:jc w:val="both"/>
        <w:rPr>
          <w:rFonts w:ascii="Times New Roman" w:hAnsi="Times New Roman"/>
          <w:b/>
          <w:i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i/>
          <w:spacing w:val="20"/>
          <w:sz w:val="20"/>
          <w:szCs w:val="20"/>
          <w:lang w:eastAsia="it-IT"/>
        </w:rPr>
        <w:t xml:space="preserve">La fitoterapia introduzione. Le Preparazioni Galeniche e i Principi Attivi delle piante medicinali. Effetti collaterali, Sinergismo e Antagonismo tra piante e farmaci di sintesi. </w:t>
      </w:r>
      <w:r w:rsidR="00466AAB" w:rsidRPr="00251CAC">
        <w:rPr>
          <w:rFonts w:ascii="Times New Roman" w:hAnsi="Times New Roman"/>
          <w:b/>
          <w:i/>
          <w:spacing w:val="20"/>
          <w:sz w:val="20"/>
          <w:szCs w:val="20"/>
          <w:lang w:eastAsia="it-IT"/>
        </w:rPr>
        <w:t xml:space="preserve">(pomeriggio: </w:t>
      </w:r>
      <w:proofErr w:type="spellStart"/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Micoterapia</w:t>
      </w:r>
      <w:proofErr w:type="spellEnd"/>
      <w:r w:rsidR="00466AA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)</w:t>
      </w:r>
    </w:p>
    <w:p w:rsidR="00E606D4" w:rsidRPr="00251CAC" w:rsidRDefault="00E606D4" w:rsidP="001734AB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X</w:t>
      </w:r>
      <w:r w:rsidR="00EB642D">
        <w:rPr>
          <w:rFonts w:ascii="Times New Roman" w:hAnsi="Times New Roman"/>
          <w:b/>
          <w:spacing w:val="20"/>
          <w:sz w:val="20"/>
          <w:szCs w:val="20"/>
          <w:lang w:eastAsia="it-IT"/>
        </w:rPr>
        <w:t>II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I) </w:t>
      </w:r>
      <w:r w:rsidR="00A4644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1 marzo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 2014 (ore 09,00-1</w:t>
      </w:r>
      <w:r w:rsidR="00466AA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7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,00) Nicola Di Novella (Napoli)</w:t>
      </w:r>
    </w:p>
    <w:p w:rsidR="00E606D4" w:rsidRPr="00251CAC" w:rsidRDefault="00E606D4" w:rsidP="00172F08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 xml:space="preserve">Apparato urogenitale: poliuria e anuria, infezioni delle vie urinarie, renella, litiasi urinaria, prostatite, ipertrofia prostatica, fibromi uterini, </w:t>
      </w:r>
      <w:proofErr w:type="spellStart"/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>meno-metrorragie</w:t>
      </w:r>
      <w:proofErr w:type="spellEnd"/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>, dismenorrea, amenorrea, leucorrea, menopausa, impotenza maschile, frigidità e ninfomanie, sterilità-in</w:t>
      </w:r>
      <w:r w:rsidR="00F23ECC" w:rsidRPr="00251CAC">
        <w:rPr>
          <w:rFonts w:ascii="Times New Roman" w:hAnsi="Times New Roman"/>
          <w:spacing w:val="20"/>
          <w:sz w:val="20"/>
          <w:szCs w:val="20"/>
          <w:lang w:eastAsia="it-IT"/>
        </w:rPr>
        <w:t>fertilità maschile e femminile</w:t>
      </w:r>
    </w:p>
    <w:p w:rsidR="00E606D4" w:rsidRPr="00251CAC" w:rsidRDefault="00E606D4" w:rsidP="001734AB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XI</w:t>
      </w:r>
      <w:r w:rsidR="00EB642D">
        <w:rPr>
          <w:rFonts w:ascii="Times New Roman" w:hAnsi="Times New Roman"/>
          <w:b/>
          <w:spacing w:val="20"/>
          <w:sz w:val="20"/>
          <w:szCs w:val="20"/>
          <w:lang w:eastAsia="it-IT"/>
        </w:rPr>
        <w:t>V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) </w:t>
      </w:r>
      <w:r w:rsidR="00466AA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22 marzo 2014 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(ore 09,00-1</w:t>
      </w:r>
      <w:r w:rsidR="00466AA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7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,00) </w:t>
      </w:r>
      <w:proofErr w:type="spellStart"/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Perna</w:t>
      </w:r>
      <w:proofErr w:type="spellEnd"/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  (Napoli)</w:t>
      </w:r>
    </w:p>
    <w:p w:rsidR="00E606D4" w:rsidRPr="00251CAC" w:rsidRDefault="00E606D4" w:rsidP="00172F08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>Apparato tegumentale: acne, ascessi, foruncoli, pustole, callosità, contusioni, ecchimosi, ematomi, couperose, dermatite (allergica, atopica, da contatto, seborroica), eczema (eritema da pannolino, dermatite pruriginosa), eritemi (eritema solare, orticaria), dermatosi (crosta lattea, impetigine, psoriasi), efelidi, fistola, geloni, herpes (intercostale e labiale), micosi, d</w:t>
      </w:r>
      <w:r w:rsidR="00F23ECC" w:rsidRPr="00251CAC">
        <w:rPr>
          <w:rFonts w:ascii="Times New Roman" w:hAnsi="Times New Roman"/>
          <w:spacing w:val="20"/>
          <w:sz w:val="20"/>
          <w:szCs w:val="20"/>
          <w:lang w:eastAsia="it-IT"/>
        </w:rPr>
        <w:t>isturbi di crescita del capello</w:t>
      </w:r>
    </w:p>
    <w:p w:rsidR="00C6636A" w:rsidRPr="00251CAC" w:rsidRDefault="00466AAB" w:rsidP="00C6636A">
      <w:pPr>
        <w:spacing w:before="240"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X</w:t>
      </w:r>
      <w:r w:rsidR="00EB642D">
        <w:rPr>
          <w:rFonts w:ascii="Times New Roman" w:hAnsi="Times New Roman"/>
          <w:b/>
          <w:spacing w:val="20"/>
          <w:sz w:val="20"/>
          <w:szCs w:val="20"/>
          <w:lang w:eastAsia="it-IT"/>
        </w:rPr>
        <w:t>V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) 12</w:t>
      </w:r>
      <w:r w:rsidR="00E606D4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 aprile 2014 (ore 09,00-1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7</w:t>
      </w:r>
      <w:r w:rsidR="00E606D4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,00</w:t>
      </w:r>
      <w:r w:rsidR="00E606D4" w:rsidRPr="00C6636A">
        <w:rPr>
          <w:rFonts w:ascii="Times New Roman" w:hAnsi="Times New Roman"/>
          <w:spacing w:val="20"/>
          <w:sz w:val="20"/>
          <w:szCs w:val="20"/>
          <w:lang w:eastAsia="it-IT"/>
        </w:rPr>
        <w:t xml:space="preserve">) </w:t>
      </w:r>
      <w:r w:rsidR="00C6636A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Gennaro </w:t>
      </w:r>
      <w:proofErr w:type="spellStart"/>
      <w:r w:rsidR="00C6636A">
        <w:rPr>
          <w:rFonts w:ascii="Times New Roman" w:hAnsi="Times New Roman"/>
          <w:b/>
          <w:spacing w:val="20"/>
          <w:sz w:val="20"/>
          <w:szCs w:val="20"/>
          <w:lang w:eastAsia="it-IT"/>
        </w:rPr>
        <w:t>Crispo</w:t>
      </w:r>
      <w:proofErr w:type="spellEnd"/>
      <w:r w:rsidR="00C6636A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 (Napoli)</w:t>
      </w:r>
    </w:p>
    <w:p w:rsidR="00C6636A" w:rsidRPr="00251CAC" w:rsidRDefault="00C6636A" w:rsidP="00C6636A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 xml:space="preserve">Apparato respiratorio: asma, bronchite (acuta e cronica), rinite e sinusite, influenza e raffreddore,  tosse, </w:t>
      </w:r>
      <w:proofErr w:type="spellStart"/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>faringo-laringo-tracheiti</w:t>
      </w:r>
      <w:proofErr w:type="spellEnd"/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>; patologie dell’orecchio e dell’occhio</w:t>
      </w:r>
    </w:p>
    <w:p w:rsidR="009B5072" w:rsidRPr="00251CAC" w:rsidRDefault="00E606D4" w:rsidP="009B5072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X</w:t>
      </w:r>
      <w:r w:rsidR="00EB642D">
        <w:rPr>
          <w:rFonts w:ascii="Times New Roman" w:hAnsi="Times New Roman"/>
          <w:b/>
          <w:spacing w:val="20"/>
          <w:sz w:val="20"/>
          <w:szCs w:val="20"/>
          <w:lang w:eastAsia="it-IT"/>
        </w:rPr>
        <w:t>VI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) 1</w:t>
      </w:r>
      <w:r w:rsidR="00466AA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0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 maggio 2014 (ore 09,00-1</w:t>
      </w:r>
      <w:r w:rsidR="00466AA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7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,00) </w:t>
      </w:r>
      <w:r w:rsidR="00466AA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Ottavio </w:t>
      </w:r>
      <w:proofErr w:type="spellStart"/>
      <w:r w:rsidR="00466AAB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Iommelli</w:t>
      </w:r>
      <w:proofErr w:type="spellEnd"/>
      <w:r w:rsidR="009B5072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 (Napoli)</w:t>
      </w:r>
    </w:p>
    <w:p w:rsidR="009B5072" w:rsidRPr="00251CAC" w:rsidRDefault="009B5072" w:rsidP="009B5072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>Apparato digerente (I): gastrite, aerofagia, flatulenza, meteorismo, dispepsia, nausea e vomito, diarrea e stipsi, colite, colon irritabile</w:t>
      </w:r>
    </w:p>
    <w:p w:rsidR="00466AAB" w:rsidRPr="00251CAC" w:rsidRDefault="00466AAB" w:rsidP="00466AAB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 xml:space="preserve">Apparato digerente (II): </w:t>
      </w:r>
      <w:proofErr w:type="spellStart"/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>rettocolite</w:t>
      </w:r>
      <w:proofErr w:type="spellEnd"/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 xml:space="preserve"> ulcerosa, diverticolosi, discinesie biliari, insufficienza epatica acuta e cronica, litiasi biliare</w:t>
      </w:r>
    </w:p>
    <w:p w:rsidR="00E606D4" w:rsidRPr="00251CAC" w:rsidRDefault="00E606D4" w:rsidP="00C629DB">
      <w:pPr>
        <w:spacing w:before="120"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X</w:t>
      </w:r>
      <w:r w:rsidR="00B6584F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V</w:t>
      </w:r>
      <w:r w:rsidR="00EB642D">
        <w:rPr>
          <w:rFonts w:ascii="Times New Roman" w:hAnsi="Times New Roman"/>
          <w:b/>
          <w:spacing w:val="20"/>
          <w:sz w:val="20"/>
          <w:szCs w:val="20"/>
          <w:lang w:eastAsia="it-IT"/>
        </w:rPr>
        <w:t>II</w:t>
      </w:r>
      <w:r w:rsidR="00B6584F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) 24 maggio 2014 (ore 09,00-17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,00) Adele Fortini (Napoli)</w:t>
      </w:r>
    </w:p>
    <w:p w:rsidR="00E606D4" w:rsidRPr="00251CAC" w:rsidRDefault="00E606D4" w:rsidP="00C319E7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spacing w:val="20"/>
          <w:sz w:val="20"/>
          <w:szCs w:val="20"/>
          <w:lang w:eastAsia="it-IT"/>
        </w:rPr>
        <w:t>Preparazioni ed Uso degli Infusi e Decotti nelle patologie più comuni</w:t>
      </w:r>
    </w:p>
    <w:p w:rsidR="00251CAC" w:rsidRPr="00251CAC" w:rsidRDefault="00251CAC" w:rsidP="00251CAC">
      <w:pPr>
        <w:spacing w:before="120" w:after="0" w:line="240" w:lineRule="auto"/>
        <w:rPr>
          <w:b/>
          <w:smallCaps/>
          <w:spacing w:val="20"/>
          <w:sz w:val="20"/>
          <w:szCs w:val="20"/>
          <w:u w:val="single"/>
        </w:rPr>
      </w:pPr>
      <w:r w:rsidRPr="00251CAC">
        <w:rPr>
          <w:rFonts w:ascii="Times New Roman" w:hAnsi="Times New Roman"/>
          <w:b/>
          <w:smallCaps/>
          <w:spacing w:val="20"/>
          <w:sz w:val="20"/>
          <w:szCs w:val="20"/>
          <w:u w:val="single"/>
          <w:lang w:eastAsia="it-IT"/>
        </w:rPr>
        <w:t>XV</w:t>
      </w:r>
      <w:r w:rsidR="00EB642D">
        <w:rPr>
          <w:rFonts w:ascii="Times New Roman" w:hAnsi="Times New Roman"/>
          <w:b/>
          <w:smallCaps/>
          <w:spacing w:val="20"/>
          <w:sz w:val="20"/>
          <w:szCs w:val="20"/>
          <w:u w:val="single"/>
          <w:lang w:eastAsia="it-IT"/>
        </w:rPr>
        <w:t>III</w:t>
      </w:r>
      <w:r w:rsidRPr="00251CAC">
        <w:rPr>
          <w:rFonts w:ascii="Times New Roman" w:hAnsi="Times New Roman"/>
          <w:b/>
          <w:smallCaps/>
          <w:spacing w:val="20"/>
          <w:sz w:val="20"/>
          <w:szCs w:val="20"/>
          <w:u w:val="single"/>
          <w:lang w:eastAsia="it-IT"/>
        </w:rPr>
        <w:t xml:space="preserve">) 30\31 maggio-1 giugno 2014 </w:t>
      </w:r>
      <w:proofErr w:type="spellStart"/>
      <w:r w:rsidRPr="00251CAC">
        <w:rPr>
          <w:rFonts w:ascii="Times New Roman" w:hAnsi="Times New Roman"/>
          <w:b/>
          <w:smallCaps/>
          <w:spacing w:val="20"/>
          <w:sz w:val="20"/>
          <w:szCs w:val="20"/>
          <w:u w:val="single"/>
          <w:lang w:eastAsia="it-IT"/>
        </w:rPr>
        <w:t>Erborizzazione</w:t>
      </w:r>
      <w:proofErr w:type="spellEnd"/>
      <w:r w:rsidRPr="00251CAC">
        <w:rPr>
          <w:rFonts w:ascii="Times New Roman" w:hAnsi="Times New Roman"/>
          <w:b/>
          <w:smallCaps/>
          <w:spacing w:val="20"/>
          <w:sz w:val="20"/>
          <w:szCs w:val="20"/>
          <w:u w:val="single"/>
          <w:lang w:eastAsia="it-IT"/>
        </w:rPr>
        <w:t xml:space="preserve"> e Congresso</w:t>
      </w:r>
    </w:p>
    <w:p w:rsidR="00251CAC" w:rsidRDefault="00251CAC" w:rsidP="00C6636A">
      <w:pPr>
        <w:spacing w:before="240"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lang w:eastAsia="it-IT"/>
        </w:rPr>
      </w:pP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X</w:t>
      </w:r>
      <w:r w:rsidR="00EB642D">
        <w:rPr>
          <w:rFonts w:ascii="Times New Roman" w:hAnsi="Times New Roman"/>
          <w:b/>
          <w:spacing w:val="20"/>
          <w:sz w:val="20"/>
          <w:szCs w:val="20"/>
          <w:lang w:eastAsia="it-IT"/>
        </w:rPr>
        <w:t>IX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) </w:t>
      </w:r>
      <w:r w:rsidR="00C6636A">
        <w:rPr>
          <w:rFonts w:ascii="Times New Roman" w:hAnsi="Times New Roman"/>
          <w:b/>
          <w:spacing w:val="20"/>
          <w:sz w:val="20"/>
          <w:szCs w:val="20"/>
          <w:lang w:eastAsia="it-IT"/>
        </w:rPr>
        <w:t>14</w:t>
      </w:r>
      <w:r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 giugno 2013 (ore 09,00-17,00) </w:t>
      </w:r>
      <w:r w:rsidR="00C6636A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Ottavio </w:t>
      </w:r>
      <w:proofErr w:type="spellStart"/>
      <w:r w:rsidR="00C6636A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>Iommelli</w:t>
      </w:r>
      <w:proofErr w:type="spellEnd"/>
      <w:r w:rsidR="00C6636A" w:rsidRPr="00251CAC">
        <w:rPr>
          <w:rFonts w:ascii="Times New Roman" w:hAnsi="Times New Roman"/>
          <w:b/>
          <w:spacing w:val="20"/>
          <w:sz w:val="20"/>
          <w:szCs w:val="20"/>
          <w:lang w:eastAsia="it-IT"/>
        </w:rPr>
        <w:t xml:space="preserve"> (Napoli)</w:t>
      </w:r>
    </w:p>
    <w:p w:rsidR="00C6636A" w:rsidRPr="00C6636A" w:rsidRDefault="00C6636A" w:rsidP="00C6636A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  <w:lang w:eastAsia="it-IT"/>
        </w:rPr>
      </w:pPr>
      <w:r>
        <w:rPr>
          <w:rFonts w:ascii="Times New Roman" w:hAnsi="Times New Roman"/>
          <w:spacing w:val="20"/>
          <w:sz w:val="20"/>
          <w:szCs w:val="20"/>
          <w:lang w:eastAsia="it-IT"/>
        </w:rPr>
        <w:t>G</w:t>
      </w:r>
      <w:r w:rsidRPr="00C6636A">
        <w:rPr>
          <w:rFonts w:ascii="Times New Roman" w:hAnsi="Times New Roman"/>
          <w:spacing w:val="20"/>
          <w:sz w:val="20"/>
          <w:szCs w:val="20"/>
          <w:lang w:eastAsia="it-IT"/>
        </w:rPr>
        <w:t>eriatria</w:t>
      </w:r>
    </w:p>
    <w:p w:rsidR="00251CAC" w:rsidRPr="00251CAC" w:rsidRDefault="00251CAC" w:rsidP="00C319E7">
      <w:pPr>
        <w:spacing w:after="0" w:line="240" w:lineRule="auto"/>
        <w:jc w:val="both"/>
        <w:rPr>
          <w:b/>
          <w:spacing w:val="20"/>
          <w:sz w:val="20"/>
          <w:szCs w:val="20"/>
        </w:rPr>
      </w:pPr>
    </w:p>
    <w:sectPr w:rsidR="00251CAC" w:rsidRPr="00251CAC" w:rsidSect="00DB249C">
      <w:pgSz w:w="11907" w:h="16840" w:code="9"/>
      <w:pgMar w:top="567" w:right="964" w:bottom="284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F08"/>
    <w:rsid w:val="00051796"/>
    <w:rsid w:val="0007505C"/>
    <w:rsid w:val="000769FB"/>
    <w:rsid w:val="000A2D95"/>
    <w:rsid w:val="000D5AE8"/>
    <w:rsid w:val="000E0CB7"/>
    <w:rsid w:val="00105FE5"/>
    <w:rsid w:val="00117226"/>
    <w:rsid w:val="00172F08"/>
    <w:rsid w:val="001734AB"/>
    <w:rsid w:val="001833FE"/>
    <w:rsid w:val="001C7A1B"/>
    <w:rsid w:val="001F6CFB"/>
    <w:rsid w:val="00251CAC"/>
    <w:rsid w:val="002E743C"/>
    <w:rsid w:val="002F064A"/>
    <w:rsid w:val="003326F3"/>
    <w:rsid w:val="00394E53"/>
    <w:rsid w:val="003B0FF6"/>
    <w:rsid w:val="00466AAB"/>
    <w:rsid w:val="00467144"/>
    <w:rsid w:val="00532053"/>
    <w:rsid w:val="0056624F"/>
    <w:rsid w:val="006516BE"/>
    <w:rsid w:val="0069379B"/>
    <w:rsid w:val="007038EA"/>
    <w:rsid w:val="007A1B14"/>
    <w:rsid w:val="008D6D41"/>
    <w:rsid w:val="009841A1"/>
    <w:rsid w:val="009B5072"/>
    <w:rsid w:val="00A338BE"/>
    <w:rsid w:val="00A414B4"/>
    <w:rsid w:val="00A4644B"/>
    <w:rsid w:val="00A910B6"/>
    <w:rsid w:val="00AC6C71"/>
    <w:rsid w:val="00B248F5"/>
    <w:rsid w:val="00B6584F"/>
    <w:rsid w:val="00B7676D"/>
    <w:rsid w:val="00BA0F0F"/>
    <w:rsid w:val="00C319E7"/>
    <w:rsid w:val="00C47288"/>
    <w:rsid w:val="00C629DB"/>
    <w:rsid w:val="00C6636A"/>
    <w:rsid w:val="00C81173"/>
    <w:rsid w:val="00CA057E"/>
    <w:rsid w:val="00CA565E"/>
    <w:rsid w:val="00CA6542"/>
    <w:rsid w:val="00DA7304"/>
    <w:rsid w:val="00DB249C"/>
    <w:rsid w:val="00DD14A0"/>
    <w:rsid w:val="00E34F0A"/>
    <w:rsid w:val="00E53F09"/>
    <w:rsid w:val="00E606D4"/>
    <w:rsid w:val="00E65F2D"/>
    <w:rsid w:val="00E84972"/>
    <w:rsid w:val="00E85E69"/>
    <w:rsid w:val="00E9447F"/>
    <w:rsid w:val="00EB642D"/>
    <w:rsid w:val="00F23ECC"/>
    <w:rsid w:val="00F727AA"/>
    <w:rsid w:val="00F93AEB"/>
    <w:rsid w:val="00FC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1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FITOTERAPISTA ED ERBORISTA</vt:lpstr>
    </vt:vector>
  </TitlesOfParts>
  <Company>mia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FITOTERAPISTA ED ERBORISTA</dc:title>
  <dc:subject/>
  <dc:creator>otty</dc:creator>
  <cp:keywords/>
  <dc:description/>
  <cp:lastModifiedBy>max</cp:lastModifiedBy>
  <cp:revision>5</cp:revision>
  <cp:lastPrinted>2014-01-26T12:12:00Z</cp:lastPrinted>
  <dcterms:created xsi:type="dcterms:W3CDTF">2014-01-26T12:12:00Z</dcterms:created>
  <dcterms:modified xsi:type="dcterms:W3CDTF">2014-04-11T09:07:00Z</dcterms:modified>
</cp:coreProperties>
</file>